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BE45E4" w:rsidRDefault="00C92A1C" w:rsidP="004B6547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>Processo n.</w:t>
      </w:r>
      <w:r w:rsidR="007B3DCE" w:rsidRPr="00BE45E4">
        <w:rPr>
          <w:rFonts w:ascii="Calibri" w:hAnsi="Calibri" w:cs="Calibri"/>
          <w:sz w:val="22"/>
          <w:szCs w:val="22"/>
        </w:rPr>
        <w:t xml:space="preserve"> </w:t>
      </w:r>
      <w:r w:rsidR="00BE45E4" w:rsidRPr="00BE45E4">
        <w:rPr>
          <w:rFonts w:ascii="Calibri" w:hAnsi="Calibri" w:cs="Calibri"/>
          <w:sz w:val="22"/>
          <w:szCs w:val="22"/>
        </w:rPr>
        <w:t>496131/2012.</w:t>
      </w:r>
    </w:p>
    <w:p w:rsidR="000B292B" w:rsidRPr="00BE45E4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 xml:space="preserve">Recorrente </w:t>
      </w:r>
      <w:r w:rsidR="00B80E62" w:rsidRPr="00BE45E4">
        <w:rPr>
          <w:rFonts w:ascii="Calibri" w:hAnsi="Calibri" w:cs="Calibri"/>
          <w:sz w:val="22"/>
          <w:szCs w:val="22"/>
        </w:rPr>
        <w:t>-</w:t>
      </w:r>
      <w:r w:rsidR="003A187B" w:rsidRPr="00BE45E4">
        <w:rPr>
          <w:rFonts w:ascii="Calibri" w:hAnsi="Calibri" w:cs="Calibri"/>
          <w:sz w:val="22"/>
          <w:szCs w:val="22"/>
        </w:rPr>
        <w:t xml:space="preserve"> </w:t>
      </w:r>
      <w:r w:rsidR="00BE45E4" w:rsidRPr="00BE45E4">
        <w:rPr>
          <w:rFonts w:ascii="Calibri" w:hAnsi="Calibri" w:cs="Calibri"/>
          <w:sz w:val="22"/>
          <w:szCs w:val="22"/>
        </w:rPr>
        <w:t>Madeireira Florida Ltda.</w:t>
      </w:r>
    </w:p>
    <w:p w:rsidR="00203D71" w:rsidRPr="00BE45E4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>Auto de Infra</w:t>
      </w:r>
      <w:r w:rsidR="00CE2264" w:rsidRPr="00BE45E4">
        <w:rPr>
          <w:rFonts w:ascii="Calibri" w:hAnsi="Calibri" w:cs="Calibri"/>
          <w:sz w:val="22"/>
          <w:szCs w:val="22"/>
        </w:rPr>
        <w:t>ção n</w:t>
      </w:r>
      <w:r w:rsidR="004B6547" w:rsidRPr="00BE45E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E45E4" w:rsidRPr="00BE45E4">
        <w:rPr>
          <w:rFonts w:ascii="Calibri" w:hAnsi="Calibri" w:cs="Calibri"/>
          <w:color w:val="000000"/>
          <w:sz w:val="22"/>
          <w:szCs w:val="22"/>
        </w:rPr>
        <w:t>135374, de 11/09/2012.</w:t>
      </w:r>
    </w:p>
    <w:p w:rsidR="003A187B" w:rsidRPr="00BE45E4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>Relator</w:t>
      </w:r>
      <w:r w:rsidR="00F94C8E" w:rsidRPr="00BE45E4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4B6547" w:rsidRPr="00BE45E4">
        <w:rPr>
          <w:rFonts w:ascii="Calibri" w:hAnsi="Calibri" w:cs="Calibri"/>
          <w:color w:val="000000"/>
          <w:sz w:val="22"/>
          <w:szCs w:val="22"/>
        </w:rPr>
        <w:t>Edilberto</w:t>
      </w:r>
      <w:proofErr w:type="spellEnd"/>
      <w:r w:rsidR="004B6547" w:rsidRPr="00BE45E4">
        <w:rPr>
          <w:rFonts w:ascii="Calibri" w:hAnsi="Calibri" w:cs="Calibri"/>
          <w:color w:val="000000"/>
          <w:sz w:val="22"/>
          <w:szCs w:val="22"/>
        </w:rPr>
        <w:t xml:space="preserve"> Gonçalves de Souza – FETIEMT.</w:t>
      </w:r>
    </w:p>
    <w:p w:rsidR="00BE45E4" w:rsidRPr="00BE45E4" w:rsidRDefault="004B6547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E45E4">
        <w:rPr>
          <w:rFonts w:ascii="Calibri" w:hAnsi="Calibri" w:cs="Calibri"/>
          <w:color w:val="000000"/>
          <w:sz w:val="22"/>
          <w:szCs w:val="22"/>
        </w:rPr>
        <w:t xml:space="preserve">Advogado - </w:t>
      </w:r>
      <w:r w:rsidR="00BE45E4" w:rsidRPr="00BE45E4">
        <w:rPr>
          <w:rFonts w:ascii="Calibri" w:hAnsi="Calibri" w:cs="Calibri"/>
          <w:color w:val="000000"/>
          <w:sz w:val="22"/>
          <w:szCs w:val="22"/>
        </w:rPr>
        <w:t xml:space="preserve">Daniel </w:t>
      </w:r>
      <w:proofErr w:type="spellStart"/>
      <w:r w:rsidR="00BE45E4" w:rsidRPr="00BE45E4">
        <w:rPr>
          <w:rFonts w:ascii="Calibri" w:hAnsi="Calibri" w:cs="Calibri"/>
          <w:color w:val="000000"/>
          <w:sz w:val="22"/>
          <w:szCs w:val="22"/>
        </w:rPr>
        <w:t>Winter</w:t>
      </w:r>
      <w:proofErr w:type="spellEnd"/>
      <w:r w:rsidR="00BE45E4" w:rsidRPr="00BE45E4">
        <w:rPr>
          <w:rFonts w:ascii="Calibri" w:hAnsi="Calibri" w:cs="Calibri"/>
          <w:color w:val="000000"/>
          <w:sz w:val="22"/>
          <w:szCs w:val="22"/>
        </w:rPr>
        <w:t xml:space="preserve"> –OAB/MT 11.470.</w:t>
      </w:r>
    </w:p>
    <w:p w:rsidR="00F94C8E" w:rsidRPr="00BE45E4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>1</w:t>
      </w:r>
      <w:r w:rsidR="00427633" w:rsidRPr="00BE45E4">
        <w:rPr>
          <w:rFonts w:ascii="Calibri" w:hAnsi="Calibri" w:cs="Calibri"/>
          <w:sz w:val="22"/>
          <w:szCs w:val="22"/>
        </w:rPr>
        <w:t>ª Junta de Julgamento de Recursos</w:t>
      </w:r>
      <w:r w:rsidR="00273DF1" w:rsidRPr="00BE45E4">
        <w:rPr>
          <w:rFonts w:ascii="Calibri" w:hAnsi="Calibri" w:cs="Calibri"/>
          <w:sz w:val="22"/>
          <w:szCs w:val="22"/>
        </w:rPr>
        <w:t>.</w:t>
      </w:r>
    </w:p>
    <w:p w:rsidR="004B6547" w:rsidRPr="004B6547" w:rsidRDefault="004B6547" w:rsidP="00BE45E4">
      <w:pPr>
        <w:rPr>
          <w:rFonts w:ascii="Calibri" w:hAnsi="Calibri" w:cs="Calibri"/>
          <w:b/>
          <w:sz w:val="22"/>
          <w:szCs w:val="22"/>
        </w:rPr>
      </w:pPr>
    </w:p>
    <w:p w:rsidR="005302AA" w:rsidRPr="004B6547" w:rsidRDefault="00BE45E4" w:rsidP="004B654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195</w:t>
      </w:r>
      <w:r w:rsidR="0094775F" w:rsidRPr="004B6547">
        <w:rPr>
          <w:rFonts w:ascii="Calibri" w:hAnsi="Calibri" w:cs="Calibri"/>
          <w:b/>
          <w:sz w:val="22"/>
          <w:szCs w:val="22"/>
        </w:rPr>
        <w:t>/2021</w:t>
      </w:r>
    </w:p>
    <w:p w:rsidR="004B6547" w:rsidRPr="004B6547" w:rsidRDefault="004B6547" w:rsidP="004B6547">
      <w:pPr>
        <w:jc w:val="both"/>
        <w:rPr>
          <w:rFonts w:ascii="Calibri" w:hAnsi="Calibri" w:cs="Calibri"/>
          <w:sz w:val="22"/>
          <w:szCs w:val="22"/>
        </w:rPr>
      </w:pPr>
    </w:p>
    <w:p w:rsidR="00BE45E4" w:rsidRPr="00BE45E4" w:rsidRDefault="00BE45E4" w:rsidP="00BE45E4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 xml:space="preserve">Auto de Infração n° 135374, de 11/09/2012. Auto de Inspeção n° 165487, de 11/09/2012. Termo Apreensão n° 127153, de 11/09/2012. Relatório Técnico n° 000294/SUF/CFFUC/SEMA/2012. </w:t>
      </w:r>
      <w:r w:rsidR="002D53D5">
        <w:rPr>
          <w:rFonts w:ascii="Calibri" w:hAnsi="Calibri" w:cs="Calibri"/>
          <w:sz w:val="22"/>
          <w:szCs w:val="22"/>
        </w:rPr>
        <w:t xml:space="preserve"> </w:t>
      </w:r>
      <w:r w:rsidR="002D53D5" w:rsidRPr="002D53D5">
        <w:rPr>
          <w:rFonts w:ascii="Calibri" w:hAnsi="Calibri" w:cs="Calibri"/>
          <w:color w:val="000000"/>
          <w:sz w:val="22"/>
          <w:szCs w:val="22"/>
        </w:rPr>
        <w:t>Por transportar 29,967 m³ de madeira serrada em desacordo com a licença válida outorgada pelo órgão ambiental competente, conforme Auto de Inspeção n. 165487, de 11/09/2012.</w:t>
      </w:r>
      <w:r w:rsidR="002D53D5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BE45E4">
        <w:rPr>
          <w:rFonts w:ascii="Calibri" w:hAnsi="Calibri" w:cs="Calibri"/>
          <w:sz w:val="22"/>
          <w:szCs w:val="22"/>
        </w:rPr>
        <w:t>Decisão Administrativa n° 1917/SPA/SEMA/2017, pela homologação do Auto de Infração n° 135374, de 11/09/2012, arbitrando a multa no valor de R$ 8.990,10 (oito mil, novecentos e noventa reais e dez centavos), com fulcro no Art. 47. §1°, do Decreto Federal n° 6.514/08.</w:t>
      </w:r>
      <w:r w:rsidR="00236B72">
        <w:rPr>
          <w:rFonts w:ascii="Calibri" w:hAnsi="Calibri" w:cs="Calibri"/>
          <w:sz w:val="22"/>
          <w:szCs w:val="22"/>
        </w:rPr>
        <w:t xml:space="preserve"> </w:t>
      </w:r>
      <w:r w:rsidRPr="00BE45E4">
        <w:rPr>
          <w:rFonts w:ascii="Calibri" w:hAnsi="Calibri" w:cs="Calibri"/>
          <w:sz w:val="22"/>
          <w:szCs w:val="22"/>
        </w:rPr>
        <w:t>Requer o recorrente que seja a nulidade do auto de infração ora combatido, tendo em vista que a inexistência de motivação para aplicação da infração, mostrando-se como vicio insanável no mesmo, nos termos do Art.100, do Decreto Federal n° 6.514/08, afastando em definitivo os efeitos do termo de apreensão n° 127153; Caso ultrapassado o pedido acima, o que sinceramente não se espera, requer a declaração de nulidade do auto de infração pelo fato de que inexiste transgressão ambiental por parte da autuada, conforme argumentos acima apresentados; Caso não seja este o entendimento da d. autoridade julgadora, requer, com fulcro no§ 4°, do art. 72 da Lei 9. 605/1998, a conversão da pena de multa em serviços de preservação, melhoria e recuperação da qualidade do meio ambiente. Em pedido subsidiário, caso seja julgado improcedente os pedidos acima, requer a redução de 30% (trinta por cento) do valor da multa a ser aplicada, nos moldes do Art. 113, §2° do Dec</w:t>
      </w:r>
      <w:r w:rsidR="00236B72">
        <w:rPr>
          <w:rFonts w:ascii="Calibri" w:hAnsi="Calibri" w:cs="Calibri"/>
          <w:sz w:val="22"/>
          <w:szCs w:val="22"/>
        </w:rPr>
        <w:t>reto 6.514/2008. Recurso p</w:t>
      </w:r>
      <w:r w:rsidRPr="00BE45E4">
        <w:rPr>
          <w:rFonts w:ascii="Calibri" w:hAnsi="Calibri" w:cs="Calibri"/>
          <w:sz w:val="22"/>
          <w:szCs w:val="22"/>
        </w:rPr>
        <w:t>rovido.</w:t>
      </w:r>
    </w:p>
    <w:p w:rsidR="00910461" w:rsidRPr="00BE45E4" w:rsidRDefault="00910461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BE45E4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BE45E4">
        <w:rPr>
          <w:rFonts w:ascii="Calibri" w:hAnsi="Calibri" w:cs="Calibri"/>
          <w:sz w:val="22"/>
          <w:szCs w:val="22"/>
        </w:rPr>
        <w:t>Vistos, relatado</w:t>
      </w:r>
      <w:r w:rsidR="00AC2FC6" w:rsidRPr="00BE45E4">
        <w:rPr>
          <w:rFonts w:ascii="Calibri" w:hAnsi="Calibri" w:cs="Calibri"/>
          <w:sz w:val="22"/>
          <w:szCs w:val="22"/>
        </w:rPr>
        <w:t>s</w:t>
      </w:r>
      <w:r w:rsidRPr="00BE45E4">
        <w:rPr>
          <w:rFonts w:ascii="Calibri" w:hAnsi="Calibri" w:cs="Calibri"/>
          <w:sz w:val="22"/>
          <w:szCs w:val="22"/>
        </w:rPr>
        <w:t xml:space="preserve"> e discu</w:t>
      </w:r>
      <w:r w:rsidR="00B80E62" w:rsidRPr="00BE45E4">
        <w:rPr>
          <w:rFonts w:ascii="Calibri" w:hAnsi="Calibri" w:cs="Calibri"/>
          <w:sz w:val="22"/>
          <w:szCs w:val="22"/>
        </w:rPr>
        <w:t>tidos, decidiram os membros da 1</w:t>
      </w:r>
      <w:r w:rsidR="008B0C37" w:rsidRPr="00BE45E4">
        <w:rPr>
          <w:rFonts w:ascii="Calibri" w:hAnsi="Calibri" w:cs="Calibri"/>
          <w:sz w:val="22"/>
          <w:szCs w:val="22"/>
        </w:rPr>
        <w:t>ª</w:t>
      </w:r>
      <w:r w:rsidRPr="00BE45E4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BE45E4">
        <w:rPr>
          <w:rFonts w:ascii="Calibri" w:hAnsi="Calibri" w:cs="Calibri"/>
          <w:sz w:val="22"/>
          <w:szCs w:val="22"/>
        </w:rPr>
        <w:t>Recursos</w:t>
      </w:r>
      <w:r w:rsidR="00916980" w:rsidRPr="00BE45E4">
        <w:rPr>
          <w:rFonts w:ascii="Calibri" w:hAnsi="Calibri" w:cs="Calibri"/>
          <w:sz w:val="22"/>
          <w:szCs w:val="22"/>
        </w:rPr>
        <w:t>,</w:t>
      </w:r>
      <w:r w:rsidR="004B6547" w:rsidRPr="00BE45E4">
        <w:rPr>
          <w:rFonts w:ascii="Calibri" w:hAnsi="Calibri" w:cs="Calibri"/>
          <w:sz w:val="22"/>
          <w:szCs w:val="22"/>
        </w:rPr>
        <w:t xml:space="preserve"> </w:t>
      </w:r>
      <w:r w:rsidR="00BE45E4" w:rsidRPr="00BE45E4">
        <w:rPr>
          <w:rFonts w:ascii="Calibri" w:hAnsi="Calibri" w:cs="Calibri"/>
          <w:sz w:val="22"/>
          <w:szCs w:val="22"/>
        </w:rPr>
        <w:t xml:space="preserve">por maioria, dar provimento do recurso interposto pelo o recorrente, acolhendo o voto divergente, do representante do SEMA, no sentido de reconhecer a prescrição de pretensão punitiva, do Aviso de Recebimento – AR, de 24/10/2012 (fl.20) até a Decisão Administrativa, de </w:t>
      </w:r>
      <w:proofErr w:type="spellStart"/>
      <w:r w:rsidR="00BE45E4" w:rsidRPr="00BE45E4">
        <w:rPr>
          <w:rFonts w:ascii="Calibri" w:hAnsi="Calibri" w:cs="Calibri"/>
          <w:sz w:val="22"/>
          <w:szCs w:val="22"/>
        </w:rPr>
        <w:t>de</w:t>
      </w:r>
      <w:proofErr w:type="spellEnd"/>
      <w:r w:rsidR="00BE45E4" w:rsidRPr="00BE45E4">
        <w:rPr>
          <w:rFonts w:ascii="Calibri" w:hAnsi="Calibri" w:cs="Calibri"/>
          <w:sz w:val="22"/>
          <w:szCs w:val="22"/>
        </w:rPr>
        <w:t xml:space="preserve"> 28/12/2017 (fls.88/89), ficando o processo paralisado sem decisão administrativa por mais de 5 (cinco) anos, cancelando o Auto de Infração n°135374, de 11/09/2012, e, consequentemente o arquivamento do processo.</w:t>
      </w:r>
    </w:p>
    <w:p w:rsidR="003448D5" w:rsidRPr="000B292B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B72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3D5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55E64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12B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4B11-2E0C-40B4-AC3A-9F2C5F28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2021-09-08T13:12:00Z</dcterms:created>
  <dcterms:modified xsi:type="dcterms:W3CDTF">2021-09-09T11:33:00Z</dcterms:modified>
</cp:coreProperties>
</file>